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7AE3B71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224CA4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649875AD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37865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180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5CB7E467" w14:textId="490BA107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 xml:space="preserve">Literatura gatunkowa (kryminał, </w:t>
            </w:r>
            <w:proofErr w:type="spellStart"/>
            <w:r w:rsidRPr="00001DBB">
              <w:rPr>
                <w:b/>
                <w:sz w:val="24"/>
                <w:szCs w:val="24"/>
              </w:rPr>
              <w:t>fantasy</w:t>
            </w:r>
            <w:proofErr w:type="spellEnd"/>
            <w:r w:rsidRPr="00001DB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01DBB">
              <w:rPr>
                <w:b/>
                <w:sz w:val="24"/>
                <w:szCs w:val="24"/>
              </w:rPr>
              <w:t>sf</w:t>
            </w:r>
            <w:proofErr w:type="spellEnd"/>
            <w:r w:rsidRPr="00001DBB">
              <w:rPr>
                <w:b/>
                <w:sz w:val="24"/>
                <w:szCs w:val="24"/>
              </w:rPr>
              <w:t>, horror)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0432BD95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190562">
              <w:rPr>
                <w:sz w:val="24"/>
                <w:szCs w:val="24"/>
              </w:rPr>
              <w:t xml:space="preserve"> </w:t>
            </w:r>
            <w:r w:rsidR="00EC2130">
              <w:rPr>
                <w:sz w:val="24"/>
                <w:szCs w:val="24"/>
              </w:rPr>
              <w:t>G/</w:t>
            </w:r>
            <w:r w:rsidR="00190562">
              <w:rPr>
                <w:sz w:val="24"/>
                <w:szCs w:val="24"/>
              </w:rPr>
              <w:t>59.</w:t>
            </w:r>
            <w:r w:rsidR="00EC2130">
              <w:rPr>
                <w:sz w:val="24"/>
                <w:szCs w:val="24"/>
              </w:rPr>
              <w:t>2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601CA538" w:rsidR="00505FE4" w:rsidRDefault="00001DB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76272737" w:rsidR="00505FE4" w:rsidRPr="00224CA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224CA4">
              <w:rPr>
                <w:sz w:val="24"/>
                <w:szCs w:val="24"/>
              </w:rPr>
              <w:t xml:space="preserve">  </w:t>
            </w:r>
            <w:r w:rsidR="00001DBB">
              <w:rPr>
                <w:b/>
                <w:sz w:val="24"/>
                <w:szCs w:val="24"/>
              </w:rPr>
              <w:t>Filologia Polska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66D21D6E" w:rsidR="00505FE4" w:rsidRPr="00224CA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224CA4">
              <w:rPr>
                <w:sz w:val="24"/>
                <w:szCs w:val="24"/>
              </w:rPr>
              <w:t xml:space="preserve"> </w:t>
            </w:r>
            <w:r w:rsidR="00224CA4" w:rsidRPr="00224CA4">
              <w:rPr>
                <w:b/>
                <w:bCs/>
                <w:sz w:val="24"/>
                <w:szCs w:val="24"/>
              </w:rPr>
              <w:t>Kreatywne pisanie</w:t>
            </w:r>
            <w:r w:rsidR="00224CA4">
              <w:rPr>
                <w:sz w:val="24"/>
                <w:szCs w:val="24"/>
              </w:rPr>
              <w:t xml:space="preserve"> </w:t>
            </w:r>
            <w:r w:rsidR="00001DBB" w:rsidRPr="00001DBB">
              <w:rPr>
                <w:b/>
                <w:sz w:val="24"/>
                <w:szCs w:val="24"/>
              </w:rPr>
              <w:t>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433E594B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20AFFFA0" w:rsidR="00505FE4" w:rsidRPr="00001DBB" w:rsidRDefault="00EC2130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001DBB" w:rsidRPr="00001DBB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F32658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1A3E1187" w:rsidR="00001DBB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5F2D44F0" w:rsidR="00505FE4" w:rsidRDefault="00001DB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C213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EC213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079661D" w14:textId="45126173" w:rsidR="00224CA4" w:rsidRPr="00224CA4" w:rsidRDefault="00224CA4" w:rsidP="00F77DC4">
            <w:pPr>
              <w:rPr>
                <w:b/>
                <w:bCs/>
                <w:sz w:val="24"/>
                <w:szCs w:val="24"/>
              </w:rPr>
            </w:pPr>
            <w:r w:rsidRPr="00224CA4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88CD33A" w:rsidR="00505FE4" w:rsidRDefault="00224CA4" w:rsidP="00224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5D4064F4" w:rsidR="00505FE4" w:rsidRDefault="00001DBB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5791FDA2" w:rsidR="00505FE4" w:rsidRDefault="00224CA4" w:rsidP="00F77DC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1AEE6223" w:rsidR="00505FE4" w:rsidRPr="00001DBB" w:rsidRDefault="00001DB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Jerzy Szyłak, dr hab. Mariusz Kraska, </w:t>
            </w:r>
            <w:r w:rsidR="00224CA4">
              <w:rPr>
                <w:sz w:val="24"/>
                <w:szCs w:val="24"/>
              </w:rPr>
              <w:t>prof. uczelni,</w:t>
            </w:r>
            <w:r w:rsidR="00044975">
              <w:rPr>
                <w:sz w:val="24"/>
                <w:szCs w:val="24"/>
              </w:rPr>
              <w:t xml:space="preserve"> dr hab. Sebastian Jakub Konefał, prof. uczel</w:t>
            </w:r>
            <w:r w:rsidR="00072367">
              <w:rPr>
                <w:sz w:val="24"/>
                <w:szCs w:val="24"/>
              </w:rPr>
              <w:t>ni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01A1D549" w:rsidR="00505FE4" w:rsidRDefault="00001DBB" w:rsidP="00A56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Przedmiotem zajęć jest szczegółowa charakterystyka konwencji gatunkowych prozy </w:t>
            </w:r>
            <w:proofErr w:type="spellStart"/>
            <w:r w:rsidR="00072367">
              <w:rPr>
                <w:sz w:val="24"/>
                <w:szCs w:val="24"/>
              </w:rPr>
              <w:t>fantasy</w:t>
            </w:r>
            <w:proofErr w:type="spellEnd"/>
            <w:r w:rsidR="00072367">
              <w:rPr>
                <w:sz w:val="24"/>
                <w:szCs w:val="24"/>
              </w:rPr>
              <w:t xml:space="preserve"> i horroru</w:t>
            </w:r>
            <w:r>
              <w:rPr>
                <w:sz w:val="24"/>
                <w:szCs w:val="24"/>
              </w:rPr>
              <w:t xml:space="preserve">, omówienie poszczególnych </w:t>
            </w:r>
            <w:r w:rsidR="00FD322E">
              <w:rPr>
                <w:sz w:val="24"/>
                <w:szCs w:val="24"/>
              </w:rPr>
              <w:t>wersji</w:t>
            </w:r>
            <w:r>
              <w:rPr>
                <w:sz w:val="24"/>
                <w:szCs w:val="24"/>
              </w:rPr>
              <w:t xml:space="preserve"> </w:t>
            </w:r>
            <w:r w:rsidR="00072367">
              <w:rPr>
                <w:sz w:val="24"/>
                <w:szCs w:val="24"/>
              </w:rPr>
              <w:t xml:space="preserve">obu odmian </w:t>
            </w:r>
            <w:r w:rsidR="00BA4943">
              <w:rPr>
                <w:sz w:val="24"/>
                <w:szCs w:val="24"/>
              </w:rPr>
              <w:t>prozy fantastycznej</w:t>
            </w:r>
            <w:r w:rsidR="00A56A56">
              <w:rPr>
                <w:sz w:val="24"/>
                <w:szCs w:val="24"/>
              </w:rPr>
              <w:t>, a także</w:t>
            </w:r>
            <w:r>
              <w:rPr>
                <w:sz w:val="24"/>
                <w:szCs w:val="24"/>
              </w:rPr>
              <w:t xml:space="preserve"> </w:t>
            </w:r>
            <w:r w:rsidR="00A56A56">
              <w:rPr>
                <w:sz w:val="24"/>
                <w:szCs w:val="24"/>
              </w:rPr>
              <w:t>analiza i interpretacja najwybitniejszych utworów w historii tego gatunku</w:t>
            </w:r>
            <w:r w:rsidR="00E87566">
              <w:rPr>
                <w:sz w:val="24"/>
                <w:szCs w:val="24"/>
              </w:rPr>
              <w:t>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4CCF5DB9" w:rsidR="00505FE4" w:rsidRDefault="00001DB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BEDE00F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E87566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485581A" w14:textId="4637975B" w:rsidR="00505FE4" w:rsidRPr="00EC2130" w:rsidRDefault="00505FE4" w:rsidP="00EC2130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12CAE1FD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1D9D9513" w:rsidR="00505FE4" w:rsidRDefault="00E87566" w:rsidP="00E87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</w:t>
            </w:r>
            <w:r w:rsidR="00437865">
              <w:rPr>
                <w:sz w:val="24"/>
                <w:szCs w:val="24"/>
              </w:rPr>
              <w:t>zaawansowaną</w:t>
            </w:r>
            <w:r>
              <w:rPr>
                <w:sz w:val="24"/>
                <w:szCs w:val="24"/>
              </w:rPr>
              <w:t xml:space="preserve"> wiedzę na temat konwencji gatunkowych prozy </w:t>
            </w:r>
            <w:proofErr w:type="spellStart"/>
            <w:r w:rsidR="00BA4943">
              <w:rPr>
                <w:sz w:val="24"/>
                <w:szCs w:val="24"/>
              </w:rPr>
              <w:t>fantasy</w:t>
            </w:r>
            <w:proofErr w:type="spellEnd"/>
            <w:r w:rsidR="00BA4943">
              <w:rPr>
                <w:sz w:val="24"/>
                <w:szCs w:val="24"/>
              </w:rPr>
              <w:t xml:space="preserve"> i horroru</w:t>
            </w:r>
            <w:r>
              <w:rPr>
                <w:sz w:val="24"/>
                <w:szCs w:val="24"/>
              </w:rPr>
              <w:t xml:space="preserve">; zna poszczególne </w:t>
            </w:r>
            <w:r w:rsidR="00FD322E">
              <w:rPr>
                <w:sz w:val="24"/>
                <w:szCs w:val="24"/>
              </w:rPr>
              <w:t>wersje</w:t>
            </w:r>
            <w:r>
              <w:rPr>
                <w:sz w:val="24"/>
                <w:szCs w:val="24"/>
              </w:rPr>
              <w:t xml:space="preserve"> </w:t>
            </w:r>
            <w:r w:rsidR="00BA4943">
              <w:rPr>
                <w:sz w:val="24"/>
                <w:szCs w:val="24"/>
              </w:rPr>
              <w:t xml:space="preserve">obu </w:t>
            </w:r>
            <w:r w:rsidR="00A00FD5">
              <w:rPr>
                <w:sz w:val="24"/>
                <w:szCs w:val="24"/>
              </w:rPr>
              <w:t>odmian prozy fantastycznej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07B0D519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66ECA861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1F72C5B4" w:rsidR="00505FE4" w:rsidRDefault="00E87566" w:rsidP="00E87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437865">
              <w:rPr>
                <w:sz w:val="24"/>
                <w:szCs w:val="24"/>
              </w:rPr>
              <w:t xml:space="preserve">rozpoznawać, </w:t>
            </w:r>
            <w:r>
              <w:rPr>
                <w:sz w:val="24"/>
                <w:szCs w:val="24"/>
              </w:rPr>
              <w:t xml:space="preserve">analizować </w:t>
            </w:r>
            <w:r w:rsidR="00437865">
              <w:rPr>
                <w:sz w:val="24"/>
                <w:szCs w:val="24"/>
              </w:rPr>
              <w:t xml:space="preserve">i interpretować </w:t>
            </w:r>
            <w:r>
              <w:rPr>
                <w:sz w:val="24"/>
                <w:szCs w:val="24"/>
              </w:rPr>
              <w:t xml:space="preserve">wybrane </w:t>
            </w:r>
            <w:r w:rsidR="00437865">
              <w:rPr>
                <w:sz w:val="24"/>
                <w:szCs w:val="24"/>
              </w:rPr>
              <w:t xml:space="preserve">utwory różnych odmian prozy </w:t>
            </w:r>
            <w:proofErr w:type="spellStart"/>
            <w:r w:rsidR="00A00FD5">
              <w:rPr>
                <w:sz w:val="24"/>
                <w:szCs w:val="24"/>
              </w:rPr>
              <w:t>fantasy</w:t>
            </w:r>
            <w:proofErr w:type="spellEnd"/>
            <w:r w:rsidR="00A00FD5">
              <w:rPr>
                <w:sz w:val="24"/>
                <w:szCs w:val="24"/>
              </w:rPr>
              <w:t xml:space="preserve"> i horroru</w:t>
            </w:r>
            <w:r w:rsidR="0043786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6F2810B7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6A4D35">
              <w:rPr>
                <w:sz w:val="24"/>
                <w:szCs w:val="24"/>
              </w:rPr>
              <w:t>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65E5A06B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06998703" w:rsidR="00505FE4" w:rsidRDefault="00437865" w:rsidP="00437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weryfikacji i oceny własnej wiedzy i umiejętności w oparciu o merytoryczne opinie specjalistów.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62F24065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77777777" w:rsidR="00505FE4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2B5C11" w14:textId="5CF48BF5" w:rsidR="00505FE4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Powieść </w:t>
            </w:r>
            <w:r w:rsidR="00714EC4">
              <w:rPr>
                <w:sz w:val="22"/>
                <w:szCs w:val="22"/>
              </w:rPr>
              <w:t>grozy</w:t>
            </w:r>
            <w:r>
              <w:rPr>
                <w:sz w:val="22"/>
                <w:szCs w:val="22"/>
              </w:rPr>
              <w:t xml:space="preserve"> i jej gatunkowa specyfika</w:t>
            </w:r>
            <w:r w:rsidR="009D47BA">
              <w:rPr>
                <w:sz w:val="22"/>
                <w:szCs w:val="22"/>
              </w:rPr>
              <w:t>. Narracja i pozycja narratora; Przestrzeń; Fabuła. Odbiorca</w:t>
            </w:r>
          </w:p>
          <w:p w14:paraId="1C58BA31" w14:textId="32E8B49E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Narodziny powieści </w:t>
            </w:r>
            <w:r w:rsidR="00714EC4">
              <w:rPr>
                <w:sz w:val="22"/>
                <w:szCs w:val="22"/>
              </w:rPr>
              <w:t>grozy</w:t>
            </w:r>
          </w:p>
          <w:p w14:paraId="7BE9C5C6" w14:textId="0B6E6F9A" w:rsidR="00A56A56" w:rsidRPr="00FD322E" w:rsidRDefault="00A56A56" w:rsidP="00F77DC4">
            <w:pPr>
              <w:rPr>
                <w:sz w:val="22"/>
                <w:szCs w:val="22"/>
              </w:rPr>
            </w:pPr>
            <w:r w:rsidRPr="00FD322E">
              <w:rPr>
                <w:sz w:val="22"/>
                <w:szCs w:val="22"/>
              </w:rPr>
              <w:lastRenderedPageBreak/>
              <w:t xml:space="preserve">Odmiany powieści </w:t>
            </w:r>
            <w:r w:rsidR="00714EC4" w:rsidRPr="00FD322E">
              <w:rPr>
                <w:sz w:val="22"/>
                <w:szCs w:val="22"/>
              </w:rPr>
              <w:t>grozy</w:t>
            </w:r>
            <w:r w:rsidRPr="00FD322E">
              <w:rPr>
                <w:sz w:val="22"/>
                <w:szCs w:val="22"/>
              </w:rPr>
              <w:t xml:space="preserve"> (powieść </w:t>
            </w:r>
            <w:r w:rsidR="00714EC4" w:rsidRPr="00FD322E">
              <w:rPr>
                <w:sz w:val="22"/>
                <w:szCs w:val="22"/>
              </w:rPr>
              <w:t>gotycka</w:t>
            </w:r>
            <w:r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714EC4" w:rsidRPr="00FD322E">
              <w:rPr>
                <w:sz w:val="22"/>
                <w:szCs w:val="22"/>
              </w:rPr>
              <w:t>weird</w:t>
            </w:r>
            <w:proofErr w:type="spellEnd"/>
            <w:r w:rsidR="00714EC4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714EC4" w:rsidRPr="00FD322E">
              <w:rPr>
                <w:sz w:val="22"/>
                <w:szCs w:val="22"/>
              </w:rPr>
              <w:t>fiction</w:t>
            </w:r>
            <w:proofErr w:type="spellEnd"/>
            <w:r w:rsidR="00714EC4" w:rsidRPr="00FD322E">
              <w:rPr>
                <w:sz w:val="22"/>
                <w:szCs w:val="22"/>
              </w:rPr>
              <w:t xml:space="preserve">, </w:t>
            </w:r>
            <w:r w:rsidR="00532173" w:rsidRPr="00FD322E">
              <w:rPr>
                <w:sz w:val="22"/>
                <w:szCs w:val="22"/>
              </w:rPr>
              <w:t xml:space="preserve">body horror, </w:t>
            </w:r>
            <w:proofErr w:type="spellStart"/>
            <w:r w:rsidR="00532173" w:rsidRPr="00FD322E">
              <w:rPr>
                <w:sz w:val="22"/>
                <w:szCs w:val="22"/>
              </w:rPr>
              <w:t>slasher</w:t>
            </w:r>
            <w:proofErr w:type="spellEnd"/>
            <w:r w:rsidR="00532173"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532173" w:rsidRPr="00FD322E">
              <w:rPr>
                <w:sz w:val="22"/>
                <w:szCs w:val="22"/>
              </w:rPr>
              <w:t>biopunk</w:t>
            </w:r>
            <w:proofErr w:type="spellEnd"/>
            <w:r w:rsidR="00532173" w:rsidRPr="00FD322E">
              <w:rPr>
                <w:sz w:val="22"/>
                <w:szCs w:val="22"/>
              </w:rPr>
              <w:t>,</w:t>
            </w:r>
            <w:r w:rsidR="00EB39BD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EB39BD" w:rsidRPr="00FD322E">
              <w:rPr>
                <w:sz w:val="22"/>
                <w:szCs w:val="22"/>
              </w:rPr>
              <w:t>new</w:t>
            </w:r>
            <w:proofErr w:type="spellEnd"/>
            <w:r w:rsidR="00EB39BD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EB39BD" w:rsidRPr="00FD322E">
              <w:rPr>
                <w:sz w:val="22"/>
                <w:szCs w:val="22"/>
              </w:rPr>
              <w:t>weird</w:t>
            </w:r>
            <w:proofErr w:type="spellEnd"/>
            <w:r w:rsidR="00EB39BD"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EB39BD" w:rsidRPr="00FD322E">
              <w:rPr>
                <w:sz w:val="22"/>
                <w:szCs w:val="22"/>
              </w:rPr>
              <w:t>space</w:t>
            </w:r>
            <w:proofErr w:type="spellEnd"/>
            <w:r w:rsidR="00EB39BD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EB39BD" w:rsidRPr="00FD322E">
              <w:rPr>
                <w:sz w:val="22"/>
                <w:szCs w:val="22"/>
              </w:rPr>
              <w:t>gothic</w:t>
            </w:r>
            <w:proofErr w:type="spellEnd"/>
            <w:r w:rsidR="00EB39BD"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EB39BD" w:rsidRPr="00FD322E">
              <w:rPr>
                <w:sz w:val="22"/>
                <w:szCs w:val="22"/>
              </w:rPr>
              <w:t>Arctic</w:t>
            </w:r>
            <w:proofErr w:type="spellEnd"/>
            <w:r w:rsidR="00EB39BD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EB39BD" w:rsidRPr="00FD322E">
              <w:rPr>
                <w:sz w:val="22"/>
                <w:szCs w:val="22"/>
              </w:rPr>
              <w:t>gothic</w:t>
            </w:r>
            <w:proofErr w:type="spellEnd"/>
            <w:r w:rsidRPr="00FD322E">
              <w:rPr>
                <w:sz w:val="22"/>
                <w:szCs w:val="22"/>
              </w:rPr>
              <w:t>)</w:t>
            </w:r>
          </w:p>
          <w:p w14:paraId="3F1C5A45" w14:textId="43955DCB" w:rsidR="00A56A56" w:rsidRPr="00C07F64" w:rsidRDefault="00C07F64" w:rsidP="00F77DC4">
            <w:pPr>
              <w:rPr>
                <w:sz w:val="22"/>
                <w:szCs w:val="22"/>
                <w:lang w:val="en-US"/>
              </w:rPr>
            </w:pPr>
            <w:r w:rsidRPr="00C07F64">
              <w:rPr>
                <w:sz w:val="22"/>
                <w:szCs w:val="22"/>
                <w:lang w:val="en-US"/>
              </w:rPr>
              <w:t>Horror a fantasy (</w:t>
            </w:r>
            <w:proofErr w:type="spellStart"/>
            <w:r w:rsidRPr="00C07F64">
              <w:rPr>
                <w:sz w:val="22"/>
                <w:szCs w:val="22"/>
                <w:lang w:val="en-US"/>
              </w:rPr>
              <w:t>typologie</w:t>
            </w:r>
            <w:proofErr w:type="spellEnd"/>
            <w:r w:rsidRPr="00C07F64">
              <w:rPr>
                <w:sz w:val="22"/>
                <w:szCs w:val="22"/>
                <w:lang w:val="en-US"/>
              </w:rPr>
              <w:t xml:space="preserve"> R. </w:t>
            </w:r>
            <w:proofErr w:type="spellStart"/>
            <w:r w:rsidRPr="00C07F64">
              <w:rPr>
                <w:sz w:val="22"/>
                <w:szCs w:val="22"/>
                <w:lang w:val="en-US"/>
              </w:rPr>
              <w:t>Calloisa</w:t>
            </w:r>
            <w:proofErr w:type="spellEnd"/>
            <w:r w:rsidRPr="00C07F64">
              <w:rPr>
                <w:sz w:val="22"/>
                <w:szCs w:val="22"/>
                <w:lang w:val="en-US"/>
              </w:rPr>
              <w:t xml:space="preserve"> i N. </w:t>
            </w:r>
            <w:proofErr w:type="spellStart"/>
            <w:r w:rsidRPr="00C07F64">
              <w:rPr>
                <w:sz w:val="22"/>
                <w:szCs w:val="22"/>
                <w:lang w:val="en-US"/>
              </w:rPr>
              <w:t>Carroll</w:t>
            </w:r>
            <w:r>
              <w:rPr>
                <w:sz w:val="22"/>
                <w:szCs w:val="22"/>
                <w:lang w:val="en-US"/>
              </w:rPr>
              <w:t>a</w:t>
            </w:r>
            <w:proofErr w:type="spellEnd"/>
            <w:r>
              <w:rPr>
                <w:sz w:val="22"/>
                <w:szCs w:val="22"/>
                <w:lang w:val="en-US"/>
              </w:rPr>
              <w:t>)</w:t>
            </w:r>
          </w:p>
          <w:p w14:paraId="2F16656C" w14:textId="4F7ABBBD" w:rsidR="00E733BE" w:rsidRDefault="00E733BE" w:rsidP="00E733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Powieść </w:t>
            </w:r>
            <w:proofErr w:type="spellStart"/>
            <w:r>
              <w:rPr>
                <w:sz w:val="22"/>
                <w:szCs w:val="22"/>
              </w:rPr>
              <w:t>fantasy</w:t>
            </w:r>
            <w:proofErr w:type="spellEnd"/>
            <w:r>
              <w:rPr>
                <w:sz w:val="22"/>
                <w:szCs w:val="22"/>
              </w:rPr>
              <w:t xml:space="preserve"> i jej gatunkowa specyfika. Narracja i pozycja narratora; Przestrzeń; Fabuła. Odbiorca</w:t>
            </w:r>
          </w:p>
          <w:p w14:paraId="093DBFB2" w14:textId="6771E1DC" w:rsidR="00E733BE" w:rsidRDefault="00E733BE" w:rsidP="00E733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Narodziny powieści </w:t>
            </w:r>
            <w:proofErr w:type="spellStart"/>
            <w:r>
              <w:rPr>
                <w:sz w:val="22"/>
                <w:szCs w:val="22"/>
              </w:rPr>
              <w:t>fantasy</w:t>
            </w:r>
            <w:proofErr w:type="spellEnd"/>
          </w:p>
          <w:p w14:paraId="20EFD2E1" w14:textId="1100921F" w:rsidR="00E733BE" w:rsidRPr="00FD322E" w:rsidRDefault="00E733BE" w:rsidP="00E733BE">
            <w:pPr>
              <w:rPr>
                <w:sz w:val="22"/>
                <w:szCs w:val="22"/>
              </w:rPr>
            </w:pPr>
            <w:r w:rsidRPr="00FD322E">
              <w:rPr>
                <w:sz w:val="22"/>
                <w:szCs w:val="22"/>
              </w:rPr>
              <w:t xml:space="preserve">Odmiany powieści </w:t>
            </w:r>
            <w:proofErr w:type="spellStart"/>
            <w:r w:rsidRPr="00FD322E">
              <w:rPr>
                <w:sz w:val="22"/>
                <w:szCs w:val="22"/>
              </w:rPr>
              <w:t>fantasy</w:t>
            </w:r>
            <w:proofErr w:type="spellEnd"/>
            <w:r w:rsidRPr="00FD322E">
              <w:rPr>
                <w:sz w:val="22"/>
                <w:szCs w:val="22"/>
              </w:rPr>
              <w:t xml:space="preserve"> (</w:t>
            </w:r>
            <w:proofErr w:type="spellStart"/>
            <w:r w:rsidRPr="00FD322E">
              <w:rPr>
                <w:sz w:val="22"/>
                <w:szCs w:val="22"/>
              </w:rPr>
              <w:t>heroic</w:t>
            </w:r>
            <w:proofErr w:type="spellEnd"/>
            <w:r w:rsidRPr="00FD322E">
              <w:rPr>
                <w:sz w:val="22"/>
                <w:szCs w:val="22"/>
              </w:rPr>
              <w:t xml:space="preserve"> </w:t>
            </w:r>
            <w:proofErr w:type="spellStart"/>
            <w:r w:rsidRPr="00FD322E">
              <w:rPr>
                <w:sz w:val="22"/>
                <w:szCs w:val="22"/>
              </w:rPr>
              <w:t>fantasy</w:t>
            </w:r>
            <w:proofErr w:type="spellEnd"/>
            <w:r w:rsidRPr="00FD322E">
              <w:rPr>
                <w:sz w:val="22"/>
                <w:szCs w:val="22"/>
              </w:rPr>
              <w:t>,</w:t>
            </w:r>
            <w:r w:rsidR="00E21752" w:rsidRPr="00FD322E">
              <w:rPr>
                <w:sz w:val="22"/>
                <w:szCs w:val="22"/>
              </w:rPr>
              <w:t xml:space="preserve"> </w:t>
            </w:r>
            <w:r w:rsidR="00B01326" w:rsidRPr="00FD322E">
              <w:rPr>
                <w:sz w:val="22"/>
                <w:szCs w:val="22"/>
              </w:rPr>
              <w:t xml:space="preserve">high i </w:t>
            </w:r>
            <w:proofErr w:type="spellStart"/>
            <w:r w:rsidR="004952B3" w:rsidRPr="00FD322E">
              <w:rPr>
                <w:sz w:val="22"/>
                <w:szCs w:val="22"/>
              </w:rPr>
              <w:t>low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4952B3" w:rsidRPr="00FD322E">
              <w:rPr>
                <w:sz w:val="22"/>
                <w:szCs w:val="22"/>
              </w:rPr>
              <w:t>fantasy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4952B3" w:rsidRPr="00FD322E">
              <w:rPr>
                <w:sz w:val="22"/>
                <w:szCs w:val="22"/>
              </w:rPr>
              <w:t>urban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4952B3" w:rsidRPr="00FD322E">
              <w:rPr>
                <w:sz w:val="22"/>
                <w:szCs w:val="22"/>
              </w:rPr>
              <w:t>fantasy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4952B3" w:rsidRPr="00FD322E">
              <w:rPr>
                <w:sz w:val="22"/>
                <w:szCs w:val="22"/>
              </w:rPr>
              <w:t>dark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4952B3" w:rsidRPr="00FD322E">
              <w:rPr>
                <w:sz w:val="22"/>
                <w:szCs w:val="22"/>
              </w:rPr>
              <w:t>fantasy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, </w:t>
            </w:r>
            <w:proofErr w:type="spellStart"/>
            <w:r w:rsidR="004952B3" w:rsidRPr="00FD322E">
              <w:rPr>
                <w:sz w:val="22"/>
                <w:szCs w:val="22"/>
              </w:rPr>
              <w:t>space</w:t>
            </w:r>
            <w:proofErr w:type="spellEnd"/>
            <w:r w:rsidR="004952B3" w:rsidRPr="00FD322E">
              <w:rPr>
                <w:sz w:val="22"/>
                <w:szCs w:val="22"/>
              </w:rPr>
              <w:t xml:space="preserve"> </w:t>
            </w:r>
            <w:proofErr w:type="spellStart"/>
            <w:r w:rsidR="004952B3" w:rsidRPr="00FD322E">
              <w:rPr>
                <w:sz w:val="22"/>
                <w:szCs w:val="22"/>
              </w:rPr>
              <w:t>fantasy</w:t>
            </w:r>
            <w:proofErr w:type="spellEnd"/>
            <w:r w:rsidRPr="00FD322E">
              <w:rPr>
                <w:sz w:val="22"/>
                <w:szCs w:val="22"/>
              </w:rPr>
              <w:t>)</w:t>
            </w:r>
          </w:p>
          <w:p w14:paraId="3F45729B" w14:textId="37112099" w:rsidR="00527D4E" w:rsidRPr="00FD322E" w:rsidRDefault="00527D4E" w:rsidP="00F77DC4">
            <w:pPr>
              <w:rPr>
                <w:sz w:val="22"/>
                <w:szCs w:val="22"/>
              </w:rPr>
            </w:pPr>
          </w:p>
          <w:p w14:paraId="02435624" w14:textId="395A1C48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Powieść </w:t>
            </w:r>
            <w:r w:rsidR="00CA75A1">
              <w:rPr>
                <w:sz w:val="22"/>
                <w:szCs w:val="22"/>
              </w:rPr>
              <w:t xml:space="preserve">grozy i </w:t>
            </w:r>
            <w:proofErr w:type="spellStart"/>
            <w:r w:rsidR="00CA75A1">
              <w:rPr>
                <w:sz w:val="22"/>
                <w:szCs w:val="22"/>
              </w:rPr>
              <w:t>fantasy</w:t>
            </w:r>
            <w:proofErr w:type="spellEnd"/>
            <w:r>
              <w:rPr>
                <w:sz w:val="22"/>
                <w:szCs w:val="22"/>
              </w:rPr>
              <w:t xml:space="preserve"> wobec problemów społecznych i wyzwań współczesności</w:t>
            </w:r>
          </w:p>
          <w:p w14:paraId="606E3590" w14:textId="56283B22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Powieść</w:t>
            </w:r>
            <w:r w:rsidR="00CA75A1">
              <w:rPr>
                <w:sz w:val="22"/>
                <w:szCs w:val="22"/>
              </w:rPr>
              <w:t xml:space="preserve"> grozy i </w:t>
            </w:r>
            <w:proofErr w:type="spellStart"/>
            <w:r w:rsidR="00CA75A1">
              <w:rPr>
                <w:sz w:val="22"/>
                <w:szCs w:val="22"/>
              </w:rPr>
              <w:t>fantasy</w:t>
            </w:r>
            <w:proofErr w:type="spellEnd"/>
            <w:r>
              <w:rPr>
                <w:sz w:val="22"/>
                <w:szCs w:val="22"/>
              </w:rPr>
              <w:t xml:space="preserve"> wobec problematyki etycznej</w:t>
            </w:r>
          </w:p>
          <w:p w14:paraId="03909F5B" w14:textId="5269A185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Gatunkowe gry. Konwencja </w:t>
            </w:r>
            <w:r w:rsidR="006A549C">
              <w:rPr>
                <w:sz w:val="22"/>
                <w:szCs w:val="22"/>
              </w:rPr>
              <w:t xml:space="preserve">grozy i </w:t>
            </w:r>
            <w:proofErr w:type="spellStart"/>
            <w:r w:rsidR="006A549C">
              <w:rPr>
                <w:sz w:val="22"/>
                <w:szCs w:val="22"/>
              </w:rPr>
              <w:t>fantasy</w:t>
            </w:r>
            <w:proofErr w:type="spellEnd"/>
            <w:r>
              <w:rPr>
                <w:sz w:val="22"/>
                <w:szCs w:val="22"/>
              </w:rPr>
              <w:t xml:space="preserve"> wobec innych typów literatury popularnej</w:t>
            </w:r>
          </w:p>
          <w:p w14:paraId="6ACC4EDC" w14:textId="221E6A5E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Gatunkowe gry. </w:t>
            </w:r>
            <w:proofErr w:type="spellStart"/>
            <w:r>
              <w:rPr>
                <w:sz w:val="22"/>
                <w:szCs w:val="22"/>
              </w:rPr>
              <w:t>Konwen</w:t>
            </w:r>
            <w:r w:rsidR="00CA75A1">
              <w:rPr>
                <w:sz w:val="22"/>
                <w:szCs w:val="22"/>
              </w:rPr>
              <w:t>zy</w:t>
            </w:r>
            <w:r>
              <w:rPr>
                <w:sz w:val="22"/>
                <w:szCs w:val="22"/>
              </w:rPr>
              <w:t>cja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6A549C">
              <w:rPr>
                <w:sz w:val="22"/>
                <w:szCs w:val="22"/>
              </w:rPr>
              <w:t xml:space="preserve">grozy i </w:t>
            </w:r>
            <w:proofErr w:type="spellStart"/>
            <w:r w:rsidR="006A549C">
              <w:rPr>
                <w:sz w:val="22"/>
                <w:szCs w:val="22"/>
              </w:rPr>
              <w:t>fantasy</w:t>
            </w:r>
            <w:proofErr w:type="spellEnd"/>
            <w:r>
              <w:rPr>
                <w:sz w:val="22"/>
                <w:szCs w:val="22"/>
              </w:rPr>
              <w:t xml:space="preserve"> w prozie wysokoartystycznej</w:t>
            </w:r>
          </w:p>
          <w:p w14:paraId="7355E82F" w14:textId="23ECBD07" w:rsidR="00925D30" w:rsidRDefault="00925D30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Konwencj</w:t>
            </w:r>
            <w:r w:rsidR="00E21752">
              <w:rPr>
                <w:sz w:val="22"/>
                <w:szCs w:val="22"/>
              </w:rPr>
              <w:t xml:space="preserve">e grozy i </w:t>
            </w:r>
            <w:proofErr w:type="spellStart"/>
            <w:r w:rsidR="00E21752">
              <w:rPr>
                <w:sz w:val="22"/>
                <w:szCs w:val="22"/>
              </w:rPr>
              <w:t>fantasy</w:t>
            </w:r>
            <w:proofErr w:type="spellEnd"/>
            <w:r>
              <w:rPr>
                <w:sz w:val="22"/>
                <w:szCs w:val="22"/>
              </w:rPr>
              <w:t xml:space="preserve"> w nowych mediach</w:t>
            </w: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F8683A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5B6A60" w14:textId="129A15D2" w:rsidR="00B25A25" w:rsidRPr="00FD322E" w:rsidRDefault="00B25A25" w:rsidP="00B25A25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proofErr w:type="spellStart"/>
            <w:r w:rsidRPr="00FD322E">
              <w:rPr>
                <w:sz w:val="24"/>
                <w:szCs w:val="24"/>
              </w:rPr>
              <w:t>Caillois</w:t>
            </w:r>
            <w:proofErr w:type="spellEnd"/>
            <w:r w:rsidRPr="00FD322E">
              <w:rPr>
                <w:sz w:val="24"/>
                <w:szCs w:val="24"/>
              </w:rPr>
              <w:t xml:space="preserve"> R.,</w:t>
            </w:r>
            <w:r w:rsidR="005722B2" w:rsidRPr="00FD322E">
              <w:rPr>
                <w:sz w:val="24"/>
                <w:szCs w:val="24"/>
              </w:rPr>
              <w:t xml:space="preserve"> </w:t>
            </w:r>
            <w:r w:rsidR="00F62202" w:rsidRPr="00FD322E">
              <w:rPr>
                <w:color w:val="202122"/>
                <w:sz w:val="24"/>
                <w:szCs w:val="24"/>
                <w:shd w:val="clear" w:color="auto" w:fill="FFFFFF"/>
              </w:rPr>
              <w:t>W sercu fantastyki, Gdańsk 2005</w:t>
            </w:r>
          </w:p>
          <w:p w14:paraId="11EAB7AB" w14:textId="283D3C53" w:rsidR="009E75A7" w:rsidRPr="00FD322E" w:rsidRDefault="009E75A7" w:rsidP="00B25A25">
            <w:pPr>
              <w:rPr>
                <w:sz w:val="24"/>
                <w:szCs w:val="24"/>
              </w:rPr>
            </w:pPr>
            <w:proofErr w:type="spellStart"/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>Callois</w:t>
            </w:r>
            <w:proofErr w:type="spellEnd"/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 xml:space="preserve"> R., Od baśni do Science </w:t>
            </w:r>
            <w:proofErr w:type="spellStart"/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>Fiction</w:t>
            </w:r>
            <w:proofErr w:type="spellEnd"/>
            <w:r w:rsidR="000942FB" w:rsidRPr="00FD322E">
              <w:rPr>
                <w:color w:val="202122"/>
                <w:sz w:val="24"/>
                <w:szCs w:val="24"/>
                <w:shd w:val="clear" w:color="auto" w:fill="FFFFFF"/>
              </w:rPr>
              <w:t xml:space="preserve"> w:</w:t>
            </w:r>
            <w:r w:rsidR="000942FB" w:rsidRPr="00FD322E">
              <w:rPr>
                <w:sz w:val="24"/>
                <w:szCs w:val="24"/>
              </w:rPr>
              <w:t xml:space="preserve"> </w:t>
            </w:r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>Odpowiedzialność i styl, eseje, Warszawa 1967, Państwowy Instytut Wydawniczy</w:t>
            </w:r>
          </w:p>
          <w:p w14:paraId="4D503D08" w14:textId="467612F6" w:rsidR="00D74C56" w:rsidRPr="00FD322E" w:rsidRDefault="00D74C56" w:rsidP="00B25A25">
            <w:pPr>
              <w:rPr>
                <w:sz w:val="24"/>
                <w:szCs w:val="24"/>
                <w:lang w:val="en-US"/>
              </w:rPr>
            </w:pPr>
            <w:r w:rsidRPr="00FD322E">
              <w:rPr>
                <w:sz w:val="24"/>
                <w:szCs w:val="24"/>
                <w:lang w:val="en-US"/>
              </w:rPr>
              <w:t xml:space="preserve">Carroll N, </w:t>
            </w:r>
            <w:proofErr w:type="spellStart"/>
            <w:r w:rsidRPr="00FD322E">
              <w:rPr>
                <w:sz w:val="24"/>
                <w:szCs w:val="24"/>
                <w:lang w:val="en-US"/>
              </w:rPr>
              <w:t>Filozofia</w:t>
            </w:r>
            <w:proofErr w:type="spellEnd"/>
            <w:r w:rsidRPr="00FD322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322E">
              <w:rPr>
                <w:sz w:val="24"/>
                <w:szCs w:val="24"/>
                <w:lang w:val="en-US"/>
              </w:rPr>
              <w:t>horror</w:t>
            </w:r>
            <w:r w:rsidR="005722B2" w:rsidRPr="00FD322E">
              <w:rPr>
                <w:sz w:val="24"/>
                <w:szCs w:val="24"/>
                <w:lang w:val="en-US"/>
              </w:rPr>
              <w:t>u</w:t>
            </w:r>
            <w:proofErr w:type="spellEnd"/>
            <w:r w:rsidRPr="00FD322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D322E">
              <w:rPr>
                <w:sz w:val="24"/>
                <w:szCs w:val="24"/>
                <w:lang w:val="en-US"/>
              </w:rPr>
              <w:t>Gdańsk</w:t>
            </w:r>
            <w:proofErr w:type="spellEnd"/>
            <w:r w:rsidR="005722B2" w:rsidRPr="00FD322E">
              <w:rPr>
                <w:sz w:val="24"/>
                <w:szCs w:val="24"/>
                <w:lang w:val="en-US"/>
              </w:rPr>
              <w:t xml:space="preserve"> 2005</w:t>
            </w:r>
          </w:p>
          <w:p w14:paraId="2E5D50B8" w14:textId="062303BE" w:rsidR="00D74C56" w:rsidRPr="00FD322E" w:rsidRDefault="00D74C56" w:rsidP="00B25A25">
            <w:pPr>
              <w:rPr>
                <w:sz w:val="24"/>
                <w:szCs w:val="24"/>
                <w:lang w:val="en-US"/>
              </w:rPr>
            </w:pPr>
            <w:r w:rsidRPr="00FD322E">
              <w:rPr>
                <w:sz w:val="24"/>
                <w:szCs w:val="24"/>
                <w:lang w:val="en-US"/>
              </w:rPr>
              <w:t>King S</w:t>
            </w:r>
            <w:r w:rsidR="00F8683A" w:rsidRPr="00FD322E">
              <w:rPr>
                <w:sz w:val="24"/>
                <w:szCs w:val="24"/>
                <w:lang w:val="en-US"/>
              </w:rPr>
              <w:t>., Dan</w:t>
            </w:r>
            <w:r w:rsidR="00E1392D" w:rsidRPr="00FD322E">
              <w:rPr>
                <w:sz w:val="24"/>
                <w:szCs w:val="24"/>
                <w:lang w:val="en-US"/>
              </w:rPr>
              <w:t>s</w:t>
            </w:r>
            <w:r w:rsidR="00F8683A" w:rsidRPr="00FD322E">
              <w:rPr>
                <w:sz w:val="24"/>
                <w:szCs w:val="24"/>
                <w:lang w:val="en-US"/>
              </w:rPr>
              <w:t>e Macabre,</w:t>
            </w:r>
            <w:r w:rsidR="00E1392D" w:rsidRPr="00FD322E">
              <w:rPr>
                <w:sz w:val="24"/>
                <w:szCs w:val="24"/>
                <w:lang w:val="en-US"/>
              </w:rPr>
              <w:t xml:space="preserve"> Warszawa 2014</w:t>
            </w:r>
            <w:r w:rsidR="00F8683A" w:rsidRPr="00FD322E">
              <w:rPr>
                <w:sz w:val="24"/>
                <w:szCs w:val="24"/>
                <w:lang w:val="en-US"/>
              </w:rPr>
              <w:t xml:space="preserve"> </w:t>
            </w:r>
          </w:p>
          <w:p w14:paraId="798A7389" w14:textId="77777777" w:rsidR="00505FE4" w:rsidRPr="00FD322E" w:rsidRDefault="00476100" w:rsidP="009D47BA">
            <w:pPr>
              <w:rPr>
                <w:sz w:val="24"/>
                <w:szCs w:val="24"/>
              </w:rPr>
            </w:pPr>
            <w:r w:rsidRPr="00FD322E">
              <w:rPr>
                <w:sz w:val="24"/>
                <w:szCs w:val="24"/>
                <w:lang w:val="en-US"/>
              </w:rPr>
              <w:t>Konefał S</w:t>
            </w:r>
            <w:r w:rsidR="00B25A25" w:rsidRPr="00FD322E">
              <w:rPr>
                <w:sz w:val="24"/>
                <w:szCs w:val="24"/>
                <w:lang w:val="en-US"/>
              </w:rPr>
              <w:t>.</w:t>
            </w:r>
            <w:r w:rsidRPr="00FD322E">
              <w:rPr>
                <w:sz w:val="24"/>
                <w:szCs w:val="24"/>
                <w:lang w:val="en-US"/>
              </w:rPr>
              <w:t xml:space="preserve"> J. Corpus </w:t>
            </w:r>
            <w:proofErr w:type="spellStart"/>
            <w:r w:rsidRPr="00FD322E">
              <w:rPr>
                <w:sz w:val="24"/>
                <w:szCs w:val="24"/>
                <w:lang w:val="en-US"/>
              </w:rPr>
              <w:t>Futuri</w:t>
            </w:r>
            <w:proofErr w:type="spellEnd"/>
            <w:r w:rsidRPr="00FD322E">
              <w:rPr>
                <w:sz w:val="24"/>
                <w:szCs w:val="24"/>
                <w:lang w:val="en-US"/>
              </w:rPr>
              <w:t xml:space="preserve">. </w:t>
            </w:r>
            <w:r w:rsidRPr="00FD322E">
              <w:rPr>
                <w:sz w:val="24"/>
                <w:szCs w:val="24"/>
              </w:rPr>
              <w:t>Gdańsk 2013</w:t>
            </w:r>
            <w:r w:rsidR="00B25A25" w:rsidRPr="00FD322E">
              <w:rPr>
                <w:sz w:val="24"/>
                <w:szCs w:val="24"/>
              </w:rPr>
              <w:t xml:space="preserve"> </w:t>
            </w:r>
          </w:p>
          <w:p w14:paraId="51DCAF78" w14:textId="5D6B111B" w:rsidR="00476100" w:rsidRPr="00FD322E" w:rsidRDefault="00476100" w:rsidP="009D47BA">
            <w:pPr>
              <w:rPr>
                <w:sz w:val="24"/>
                <w:szCs w:val="24"/>
              </w:rPr>
            </w:pPr>
            <w:r w:rsidRPr="00FD322E">
              <w:rPr>
                <w:sz w:val="24"/>
                <w:szCs w:val="24"/>
              </w:rPr>
              <w:t xml:space="preserve">Kino Nowej Przygody. Leksykon, </w:t>
            </w:r>
            <w:r w:rsidR="005A61BB" w:rsidRPr="00FD322E">
              <w:rPr>
                <w:sz w:val="24"/>
                <w:szCs w:val="24"/>
              </w:rPr>
              <w:t>red. Szyłak J., Gdańsk 2011</w:t>
            </w:r>
          </w:p>
          <w:p w14:paraId="23206D07" w14:textId="678502EF" w:rsidR="00D74C56" w:rsidRPr="00FD322E" w:rsidRDefault="00C75661" w:rsidP="009D47BA">
            <w:pPr>
              <w:rPr>
                <w:sz w:val="24"/>
                <w:szCs w:val="24"/>
              </w:rPr>
            </w:pPr>
            <w:r w:rsidRPr="00FD322E">
              <w:rPr>
                <w:sz w:val="24"/>
                <w:szCs w:val="24"/>
              </w:rPr>
              <w:t>Brzostek D.,</w:t>
            </w:r>
            <w:r w:rsidR="00B8080B" w:rsidRPr="00FD322E">
              <w:rPr>
                <w:sz w:val="24"/>
                <w:szCs w:val="24"/>
              </w:rPr>
              <w:t xml:space="preserve"> Wola nie-wiedzy. Horror postmodernistyczny czy groza późnej nowoczesności?, Toruń 2020</w:t>
            </w:r>
          </w:p>
          <w:p w14:paraId="1CD16FC8" w14:textId="17551283" w:rsidR="009F7714" w:rsidRPr="00FD322E" w:rsidRDefault="009F7714" w:rsidP="009D47BA">
            <w:pPr>
              <w:rPr>
                <w:sz w:val="24"/>
                <w:szCs w:val="24"/>
              </w:rPr>
            </w:pPr>
            <w:r w:rsidRPr="00FD322E">
              <w:rPr>
                <w:sz w:val="24"/>
                <w:szCs w:val="24"/>
              </w:rPr>
              <w:t xml:space="preserve">Kaczor K., </w:t>
            </w:r>
            <w:proofErr w:type="spellStart"/>
            <w:r w:rsidR="0036536F" w:rsidRPr="00FD322E">
              <w:rPr>
                <w:sz w:val="24"/>
                <w:szCs w:val="24"/>
              </w:rPr>
              <w:t>Geralt</w:t>
            </w:r>
            <w:proofErr w:type="spellEnd"/>
            <w:r w:rsidR="0036536F" w:rsidRPr="00FD322E">
              <w:rPr>
                <w:sz w:val="24"/>
                <w:szCs w:val="24"/>
              </w:rPr>
              <w:t xml:space="preserve">, czarownice i wampir: recykling kulturowy Andrzeja Sapkowskiego, Gdańsk </w:t>
            </w:r>
            <w:r w:rsidR="00C75661" w:rsidRPr="00FD322E">
              <w:rPr>
                <w:sz w:val="24"/>
                <w:szCs w:val="24"/>
              </w:rPr>
              <w:t>2006</w:t>
            </w:r>
            <w:r w:rsidR="0036536F" w:rsidRPr="00FD322E">
              <w:rPr>
                <w:sz w:val="24"/>
                <w:szCs w:val="24"/>
              </w:rPr>
              <w:t xml:space="preserve"> </w:t>
            </w:r>
          </w:p>
          <w:p w14:paraId="3DCBE119" w14:textId="77777777" w:rsidR="00CC0B61" w:rsidRPr="00FD322E" w:rsidRDefault="00CC0B61" w:rsidP="009D47BA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>Trębicki G., Fantasy. Ewolucja gatunku. Kraków 2007</w:t>
            </w:r>
          </w:p>
          <w:p w14:paraId="747C1E88" w14:textId="602CDE33" w:rsidR="00B204D4" w:rsidRPr="00FD322E" w:rsidRDefault="00B204D4" w:rsidP="009D47BA">
            <w:pPr>
              <w:rPr>
                <w:sz w:val="24"/>
                <w:szCs w:val="24"/>
              </w:rPr>
            </w:pPr>
            <w:r w:rsidRPr="00FD322E">
              <w:rPr>
                <w:rStyle w:val="cite-lastname"/>
                <w:color w:val="202122"/>
                <w:sz w:val="24"/>
                <w:szCs w:val="24"/>
                <w:shd w:val="clear" w:color="auto" w:fill="FFFFFF"/>
              </w:rPr>
              <w:t>Majkowski</w:t>
            </w:r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>, T.,Z., </w:t>
            </w:r>
            <w:r w:rsidRPr="00FD322E">
              <w:rPr>
                <w:sz w:val="24"/>
                <w:szCs w:val="24"/>
                <w:shd w:val="clear" w:color="auto" w:fill="FFFFFF"/>
              </w:rPr>
              <w:t xml:space="preserve">W cieniu Białego Drzewa. Powieść </w:t>
            </w:r>
            <w:proofErr w:type="spellStart"/>
            <w:r w:rsidRPr="00FD322E">
              <w:rPr>
                <w:sz w:val="24"/>
                <w:szCs w:val="24"/>
                <w:shd w:val="clear" w:color="auto" w:fill="FFFFFF"/>
              </w:rPr>
              <w:t>fantasy</w:t>
            </w:r>
            <w:proofErr w:type="spellEnd"/>
            <w:r w:rsidRPr="00FD322E">
              <w:rPr>
                <w:sz w:val="24"/>
                <w:szCs w:val="24"/>
                <w:shd w:val="clear" w:color="auto" w:fill="FFFFFF"/>
              </w:rPr>
              <w:t xml:space="preserve"> w XX wieku</w:t>
            </w:r>
            <w:r w:rsidRPr="00FD322E">
              <w:rPr>
                <w:color w:val="202122"/>
                <w:sz w:val="24"/>
                <w:szCs w:val="24"/>
                <w:shd w:val="clear" w:color="auto" w:fill="FFFFFF"/>
              </w:rPr>
              <w:t>, Kraków 2013</w:t>
            </w:r>
          </w:p>
        </w:tc>
      </w:tr>
      <w:tr w:rsidR="00505FE4" w:rsidRPr="00FD322E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47A76FE2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A4026E" w14:textId="77777777" w:rsidR="00527D4E" w:rsidRPr="00FD322E" w:rsidRDefault="00631F2B" w:rsidP="00527D4E">
            <w:pPr>
              <w:ind w:left="72"/>
              <w:rPr>
                <w:color w:val="202122"/>
                <w:sz w:val="24"/>
                <w:szCs w:val="24"/>
                <w:shd w:val="clear" w:color="auto" w:fill="FFFFFF"/>
                <w:lang w:val="en-US"/>
              </w:rPr>
            </w:pPr>
            <w:r w:rsidRPr="00FD322E">
              <w:rPr>
                <w:rStyle w:val="cite-lastname"/>
                <w:color w:val="202122"/>
                <w:sz w:val="24"/>
                <w:szCs w:val="24"/>
                <w:shd w:val="clear" w:color="auto" w:fill="FFFFFF"/>
                <w:lang w:val="en-US"/>
              </w:rPr>
              <w:t>Attebery B</w:t>
            </w:r>
            <w:r w:rsidRPr="00FD322E">
              <w:rPr>
                <w:color w:val="202122"/>
                <w:sz w:val="24"/>
                <w:szCs w:val="24"/>
                <w:shd w:val="clear" w:color="auto" w:fill="FFFFFF"/>
                <w:lang w:val="en-US"/>
              </w:rPr>
              <w:t>, </w:t>
            </w:r>
            <w:r w:rsidRPr="00FD322E">
              <w:rPr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The Fantasy Tradition in American Literature</w:t>
            </w:r>
            <w:r w:rsidRPr="00FD322E">
              <w:rPr>
                <w:color w:val="202122"/>
                <w:sz w:val="24"/>
                <w:szCs w:val="24"/>
                <w:shd w:val="clear" w:color="auto" w:fill="FFFFFF"/>
                <w:lang w:val="en-US"/>
              </w:rPr>
              <w:t>, Bloomington 1980,</w:t>
            </w:r>
          </w:p>
          <w:p w14:paraId="7652370D" w14:textId="0B4E7761" w:rsidR="000942FB" w:rsidRPr="00FD322E" w:rsidRDefault="006F2FA4" w:rsidP="00527D4E">
            <w:pPr>
              <w:ind w:left="72"/>
              <w:rPr>
                <w:sz w:val="24"/>
                <w:szCs w:val="24"/>
                <w:lang w:val="en-US"/>
              </w:rPr>
            </w:pPr>
            <w:r w:rsidRPr="00FD322E">
              <w:rPr>
                <w:sz w:val="24"/>
                <w:szCs w:val="24"/>
                <w:lang w:val="en-US"/>
              </w:rPr>
              <w:t xml:space="preserve">Thacker E, </w:t>
            </w:r>
            <w:r w:rsidR="00C47E2B" w:rsidRPr="00FD322E">
              <w:rPr>
                <w:sz w:val="24"/>
                <w:szCs w:val="24"/>
                <w:lang w:val="en-US"/>
              </w:rPr>
              <w:t xml:space="preserve">In the Dust of This Planet: Horror of Philosophy vol. 1, New York </w:t>
            </w:r>
            <w:r w:rsidR="00931763" w:rsidRPr="00FD322E">
              <w:rPr>
                <w:sz w:val="24"/>
                <w:szCs w:val="24"/>
                <w:lang w:val="en-US"/>
              </w:rPr>
              <w:t>2011</w:t>
            </w:r>
            <w:r w:rsidR="00C47E2B" w:rsidRPr="00FD322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3ACF04C6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714843" w14:textId="19B910FD" w:rsidR="00925D30" w:rsidRDefault="00925D30" w:rsidP="00925D30">
            <w:pPr>
              <w:ind w:left="72"/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 xml:space="preserve">Krytyczna analiza tekstów </w:t>
            </w:r>
            <w:r>
              <w:rPr>
                <w:sz w:val="24"/>
                <w:szCs w:val="24"/>
              </w:rPr>
              <w:t xml:space="preserve">literackich i </w:t>
            </w:r>
            <w:r w:rsidRPr="00925D30">
              <w:rPr>
                <w:sz w:val="24"/>
                <w:szCs w:val="24"/>
              </w:rPr>
              <w:t>teoretycznych</w:t>
            </w:r>
          </w:p>
          <w:p w14:paraId="48DD92D2" w14:textId="26B130E9" w:rsidR="00925D30" w:rsidRPr="00925D30" w:rsidRDefault="00925D30" w:rsidP="00925D3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Technika studium przypadku</w:t>
            </w:r>
          </w:p>
          <w:p w14:paraId="32EDF2C8" w14:textId="77777777" w:rsidR="00925D30" w:rsidRPr="00925D30" w:rsidRDefault="00925D30" w:rsidP="00925D30">
            <w:pPr>
              <w:ind w:left="72"/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>Prezentacja multimedialna</w:t>
            </w:r>
          </w:p>
          <w:p w14:paraId="652CFF4B" w14:textId="77777777" w:rsidR="00505FE4" w:rsidRDefault="00505FE4" w:rsidP="00224CA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292C8598" w:rsidR="00505FE4" w:rsidRDefault="003C306E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77777777" w:rsidR="00505FE4" w:rsidRDefault="00505FE4" w:rsidP="006A4D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6B81B621" w:rsidR="00505FE4" w:rsidRPr="006A4D35" w:rsidRDefault="00180894" w:rsidP="00F77DC4">
            <w:pPr>
              <w:rPr>
                <w:sz w:val="22"/>
                <w:szCs w:val="22"/>
              </w:rPr>
            </w:pPr>
            <w:r w:rsidRPr="006A4D35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58F08609" w:rsidR="00505FE4" w:rsidRPr="006A4D35" w:rsidRDefault="006A4D35" w:rsidP="00F77DC4">
            <w:pPr>
              <w:rPr>
                <w:sz w:val="22"/>
                <w:szCs w:val="22"/>
              </w:rPr>
            </w:pPr>
            <w:r w:rsidRPr="006A4D35">
              <w:rPr>
                <w:sz w:val="22"/>
                <w:szCs w:val="22"/>
              </w:rPr>
              <w:t>01-03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0832E600" w:rsidR="00505FE4" w:rsidRPr="006A4D35" w:rsidRDefault="00180894" w:rsidP="00F77DC4">
            <w:pPr>
              <w:rPr>
                <w:sz w:val="22"/>
                <w:szCs w:val="22"/>
              </w:rPr>
            </w:pPr>
            <w:r w:rsidRPr="006A4D35">
              <w:rPr>
                <w:sz w:val="22"/>
                <w:szCs w:val="22"/>
              </w:rPr>
              <w:lastRenderedPageBreak/>
              <w:t xml:space="preserve">Opracowanie i krytyczna analiza </w:t>
            </w:r>
            <w:r w:rsidR="006A4D35" w:rsidRPr="006A4D35">
              <w:rPr>
                <w:sz w:val="24"/>
                <w:szCs w:val="24"/>
              </w:rPr>
              <w:t>wybrane</w:t>
            </w:r>
            <w:r w:rsidR="006A4D35" w:rsidRPr="006A4D35">
              <w:rPr>
                <w:sz w:val="24"/>
                <w:szCs w:val="24"/>
              </w:rPr>
              <w:t>go</w:t>
            </w:r>
            <w:r w:rsidR="006A4D35" w:rsidRPr="006A4D35">
              <w:rPr>
                <w:sz w:val="24"/>
                <w:szCs w:val="24"/>
              </w:rPr>
              <w:t xml:space="preserve"> utwor</w:t>
            </w:r>
            <w:r w:rsidR="006A4D35" w:rsidRPr="006A4D35">
              <w:rPr>
                <w:sz w:val="24"/>
                <w:szCs w:val="24"/>
              </w:rPr>
              <w:t>u -</w:t>
            </w:r>
            <w:r w:rsidR="006A4D35" w:rsidRPr="006A4D35">
              <w:rPr>
                <w:sz w:val="24"/>
                <w:szCs w:val="24"/>
              </w:rPr>
              <w:t xml:space="preserve"> różnych odmian prozy </w:t>
            </w:r>
            <w:proofErr w:type="spellStart"/>
            <w:r w:rsidR="006A4D35" w:rsidRPr="006A4D35">
              <w:rPr>
                <w:sz w:val="24"/>
                <w:szCs w:val="24"/>
              </w:rPr>
              <w:t>fantasy</w:t>
            </w:r>
            <w:proofErr w:type="spellEnd"/>
            <w:r w:rsidR="006A4D35" w:rsidRPr="006A4D35">
              <w:rPr>
                <w:sz w:val="24"/>
                <w:szCs w:val="24"/>
              </w:rPr>
              <w:t xml:space="preserve"> </w:t>
            </w:r>
            <w:r w:rsidR="006A4D35" w:rsidRPr="006A4D35">
              <w:rPr>
                <w:sz w:val="24"/>
                <w:szCs w:val="24"/>
              </w:rPr>
              <w:t>lub</w:t>
            </w:r>
            <w:r w:rsidR="006A4D35" w:rsidRPr="006A4D35">
              <w:rPr>
                <w:sz w:val="24"/>
                <w:szCs w:val="24"/>
              </w:rPr>
              <w:t xml:space="preserve"> horroru.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373E3E95" w:rsidR="00505FE4" w:rsidRPr="006A4D35" w:rsidRDefault="006A4D35" w:rsidP="00F77DC4">
            <w:pPr>
              <w:rPr>
                <w:sz w:val="22"/>
                <w:szCs w:val="22"/>
              </w:rPr>
            </w:pPr>
            <w:r w:rsidRPr="006A4D35">
              <w:rPr>
                <w:sz w:val="22"/>
                <w:szCs w:val="22"/>
              </w:rPr>
              <w:t>01-03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6F1995" w14:textId="5C5C7DBC" w:rsidR="00925D30" w:rsidRPr="00925D30" w:rsidRDefault="00925D30" w:rsidP="00925D30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Pisemna praca zaliczeniowa</w:t>
            </w:r>
            <w:r w:rsidRPr="00925D30">
              <w:rPr>
                <w:sz w:val="24"/>
                <w:szCs w:val="22"/>
              </w:rPr>
              <w:t xml:space="preserve"> – </w:t>
            </w:r>
            <w:r>
              <w:rPr>
                <w:sz w:val="24"/>
                <w:szCs w:val="22"/>
              </w:rPr>
              <w:t>80</w:t>
            </w:r>
            <w:r w:rsidRPr="00925D30">
              <w:rPr>
                <w:sz w:val="24"/>
                <w:szCs w:val="22"/>
              </w:rPr>
              <w:t>%</w:t>
            </w:r>
          </w:p>
          <w:p w14:paraId="54352AB1" w14:textId="22FA7E67" w:rsidR="00925D30" w:rsidRPr="00925D30" w:rsidRDefault="00925D30" w:rsidP="00925D30">
            <w:pPr>
              <w:rPr>
                <w:sz w:val="24"/>
                <w:szCs w:val="22"/>
              </w:rPr>
            </w:pPr>
            <w:r w:rsidRPr="00925D30">
              <w:rPr>
                <w:sz w:val="24"/>
                <w:szCs w:val="22"/>
              </w:rPr>
              <w:t>Aktywne uczestnictwo w zajęciach – 2</w:t>
            </w:r>
            <w:r>
              <w:rPr>
                <w:sz w:val="24"/>
                <w:szCs w:val="22"/>
              </w:rPr>
              <w:t>0</w:t>
            </w:r>
            <w:r w:rsidRPr="00925D30">
              <w:rPr>
                <w:sz w:val="24"/>
                <w:szCs w:val="22"/>
              </w:rPr>
              <w:t>%</w:t>
            </w:r>
          </w:p>
          <w:p w14:paraId="72564FB5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101C965" w14:textId="77777777" w:rsidR="00EC2130" w:rsidRPr="00E87566" w:rsidRDefault="00EC2130" w:rsidP="00EC2130">
      <w:pPr>
        <w:rPr>
          <w:i/>
          <w:iCs/>
          <w:sz w:val="22"/>
          <w:szCs w:val="22"/>
        </w:rPr>
      </w:pPr>
      <w:r w:rsidRPr="00E87566">
        <w:rPr>
          <w:i/>
          <w:iCs/>
          <w:sz w:val="22"/>
          <w:szCs w:val="22"/>
        </w:rPr>
        <w:t>* Literatura może być zmieniona po akceptacji Dyrektora Instytutu</w:t>
      </w:r>
    </w:p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5D53A1C4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6272A961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5F0653BA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3CFA1B82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4228EFE9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788904B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1C3EB0A0" w:rsidR="00505FE4" w:rsidRDefault="00E8756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6EE28486" w:rsidR="00505FE4" w:rsidRDefault="00E8756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63D8E632" w:rsidR="00505FE4" w:rsidRDefault="00E8756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030305F7" w:rsidR="00505FE4" w:rsidRDefault="00E8756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6D683F72" w:rsidR="00505FE4" w:rsidRDefault="0018089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DD2D71C" w:rsidR="00505FE4" w:rsidRPr="00E87566" w:rsidRDefault="00E87566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87566"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14:paraId="058A8F80" w14:textId="77777777" w:rsidR="00DB50E0" w:rsidRDefault="00DB50E0" w:rsidP="00505FE4"/>
    <w:p w14:paraId="34E87FBF" w14:textId="77777777" w:rsidR="00E87566" w:rsidRDefault="00E87566" w:rsidP="00505FE4"/>
    <w:sectPr w:rsidR="00E87566" w:rsidSect="00A4490B">
      <w:headerReference w:type="default" r:id="rId9"/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9110A" w14:textId="77777777" w:rsidR="00BB4947" w:rsidRDefault="00BB4947" w:rsidP="00505FE4">
      <w:r>
        <w:separator/>
      </w:r>
    </w:p>
  </w:endnote>
  <w:endnote w:type="continuationSeparator" w:id="0">
    <w:p w14:paraId="7C41D03D" w14:textId="77777777" w:rsidR="00BB4947" w:rsidRDefault="00BB4947" w:rsidP="00505FE4">
      <w:r>
        <w:continuationSeparator/>
      </w:r>
    </w:p>
  </w:endnote>
  <w:endnote w:type="continuationNotice" w:id="1">
    <w:p w14:paraId="1274FD0E" w14:textId="77777777" w:rsidR="00BB4947" w:rsidRDefault="00BB4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5D3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0E713" w14:textId="77777777" w:rsidR="00BB4947" w:rsidRDefault="00BB4947" w:rsidP="00505FE4">
      <w:r>
        <w:separator/>
      </w:r>
    </w:p>
  </w:footnote>
  <w:footnote w:type="continuationSeparator" w:id="0">
    <w:p w14:paraId="4333EF4D" w14:textId="77777777" w:rsidR="00BB4947" w:rsidRDefault="00BB4947" w:rsidP="00505FE4">
      <w:r>
        <w:continuationSeparator/>
      </w:r>
    </w:p>
  </w:footnote>
  <w:footnote w:type="continuationNotice" w:id="1">
    <w:p w14:paraId="7D3E8361" w14:textId="77777777" w:rsidR="00BB4947" w:rsidRDefault="00BB4947"/>
  </w:footnote>
  <w:footnote w:id="2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03A3379C" w:rsidR="00A4490B" w:rsidRPr="001C6863" w:rsidRDefault="00A4490B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01DBB"/>
    <w:rsid w:val="000117E0"/>
    <w:rsid w:val="00015821"/>
    <w:rsid w:val="00044975"/>
    <w:rsid w:val="00060DDA"/>
    <w:rsid w:val="00072367"/>
    <w:rsid w:val="000942FB"/>
    <w:rsid w:val="000B0909"/>
    <w:rsid w:val="000E2429"/>
    <w:rsid w:val="0012192C"/>
    <w:rsid w:val="001353ED"/>
    <w:rsid w:val="00180894"/>
    <w:rsid w:val="00190562"/>
    <w:rsid w:val="00224CA4"/>
    <w:rsid w:val="002503DD"/>
    <w:rsid w:val="002A7236"/>
    <w:rsid w:val="0036536F"/>
    <w:rsid w:val="003C306E"/>
    <w:rsid w:val="003D7833"/>
    <w:rsid w:val="00437865"/>
    <w:rsid w:val="0044269D"/>
    <w:rsid w:val="00476100"/>
    <w:rsid w:val="004952B3"/>
    <w:rsid w:val="00505FE4"/>
    <w:rsid w:val="00527D4E"/>
    <w:rsid w:val="00532173"/>
    <w:rsid w:val="00571EAE"/>
    <w:rsid w:val="005722B2"/>
    <w:rsid w:val="005A006B"/>
    <w:rsid w:val="005A61BB"/>
    <w:rsid w:val="005C2029"/>
    <w:rsid w:val="005E7F02"/>
    <w:rsid w:val="005F7BF2"/>
    <w:rsid w:val="00631F2B"/>
    <w:rsid w:val="006A4D35"/>
    <w:rsid w:val="006A549C"/>
    <w:rsid w:val="006F2FA4"/>
    <w:rsid w:val="00714EC4"/>
    <w:rsid w:val="007847B3"/>
    <w:rsid w:val="007C5259"/>
    <w:rsid w:val="0085661E"/>
    <w:rsid w:val="008D6F06"/>
    <w:rsid w:val="008E1D18"/>
    <w:rsid w:val="00925D30"/>
    <w:rsid w:val="00931763"/>
    <w:rsid w:val="009D47BA"/>
    <w:rsid w:val="009E75A7"/>
    <w:rsid w:val="009F7714"/>
    <w:rsid w:val="00A00FD5"/>
    <w:rsid w:val="00A4490B"/>
    <w:rsid w:val="00A56A56"/>
    <w:rsid w:val="00B01326"/>
    <w:rsid w:val="00B204D4"/>
    <w:rsid w:val="00B25A25"/>
    <w:rsid w:val="00B60B86"/>
    <w:rsid w:val="00B8080B"/>
    <w:rsid w:val="00BA4943"/>
    <w:rsid w:val="00BB4947"/>
    <w:rsid w:val="00C07F64"/>
    <w:rsid w:val="00C47E2B"/>
    <w:rsid w:val="00C5070B"/>
    <w:rsid w:val="00C75661"/>
    <w:rsid w:val="00CA75A1"/>
    <w:rsid w:val="00CC0B61"/>
    <w:rsid w:val="00D27D00"/>
    <w:rsid w:val="00D74C56"/>
    <w:rsid w:val="00DB50E0"/>
    <w:rsid w:val="00E1392D"/>
    <w:rsid w:val="00E21752"/>
    <w:rsid w:val="00E37A89"/>
    <w:rsid w:val="00E46070"/>
    <w:rsid w:val="00E733BE"/>
    <w:rsid w:val="00E87566"/>
    <w:rsid w:val="00EB39BD"/>
    <w:rsid w:val="00EC2130"/>
    <w:rsid w:val="00F62202"/>
    <w:rsid w:val="00F8683A"/>
    <w:rsid w:val="00F974DE"/>
    <w:rsid w:val="00FD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cite-name-before">
    <w:name w:val="cite-name-before"/>
    <w:basedOn w:val="Domylnaczcionkaakapitu"/>
    <w:rsid w:val="00631F2B"/>
  </w:style>
  <w:style w:type="character" w:customStyle="1" w:styleId="cite-name-full">
    <w:name w:val="cite-name-full"/>
    <w:basedOn w:val="Domylnaczcionkaakapitu"/>
    <w:rsid w:val="00631F2B"/>
  </w:style>
  <w:style w:type="character" w:customStyle="1" w:styleId="cite-lastname">
    <w:name w:val="cite-lastname"/>
    <w:basedOn w:val="Domylnaczcionkaakapitu"/>
    <w:rsid w:val="00631F2B"/>
  </w:style>
  <w:style w:type="character" w:styleId="Hipercze">
    <w:name w:val="Hyperlink"/>
    <w:basedOn w:val="Domylnaczcionkaakapitu"/>
    <w:uiPriority w:val="99"/>
    <w:semiHidden/>
    <w:unhideWhenUsed/>
    <w:rsid w:val="00B20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4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5987">
              <w:marLeft w:val="0"/>
              <w:marRight w:val="8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4</cp:revision>
  <cp:lastPrinted>2023-12-05T12:20:00Z</cp:lastPrinted>
  <dcterms:created xsi:type="dcterms:W3CDTF">2024-06-14T09:16:00Z</dcterms:created>
  <dcterms:modified xsi:type="dcterms:W3CDTF">2024-06-16T21:35:00Z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